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B75E3" w:rsidRPr="000D75C6" w:rsidRDefault="004B75E3" w:rsidP="004B75E3">
      <w:pPr>
        <w:tabs>
          <w:tab w:val="left" w:pos="2829"/>
          <w:tab w:val="left" w:pos="4680"/>
        </w:tabs>
        <w:ind w:right="-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000000"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9849D" wp14:editId="70B1338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2026285" cy="800100"/>
                <wp:effectExtent l="5715" t="8255" r="6350" b="1079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5E3" w:rsidRPr="00A44BEB" w:rsidRDefault="004B75E3" w:rsidP="004B75E3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Educational Resource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9pt;margin-top:-9pt;width:159.5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">
                <v:textbox>
                  <w:txbxContent>
                    <w:p w:rsidR="004B75E3" w:rsidRPr="00A44BEB" w:rsidRDefault="004B75E3" w:rsidP="004B75E3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Educational Resource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lang w:eastAsia="en-AU"/>
        </w:rPr>
        <w:drawing>
          <wp:anchor distT="0" distB="0" distL="114300" distR="114300" simplePos="0" relativeHeight="251660288" behindDoc="1" locked="0" layoutInCell="1" allowOverlap="1" wp14:anchorId="5912C099" wp14:editId="3F739668">
            <wp:simplePos x="0" y="0"/>
            <wp:positionH relativeFrom="column">
              <wp:posOffset>2974975</wp:posOffset>
            </wp:positionH>
            <wp:positionV relativeFrom="paragraph">
              <wp:posOffset>-114300</wp:posOffset>
            </wp:positionV>
            <wp:extent cx="3086100" cy="800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5E3" w:rsidRPr="001F77A7" w:rsidRDefault="004B75E3" w:rsidP="004B75E3">
      <w:pPr>
        <w:tabs>
          <w:tab w:val="left" w:pos="2829"/>
          <w:tab w:val="left" w:pos="4680"/>
        </w:tabs>
        <w:ind w:right="-142"/>
        <w:rPr>
          <w:sz w:val="52"/>
        </w:rPr>
      </w:pPr>
      <w:r>
        <w:rPr>
          <w:sz w:val="52"/>
        </w:rPr>
        <w:tab/>
      </w:r>
      <w:r>
        <w:rPr>
          <w:sz w:val="52"/>
        </w:rPr>
        <w:tab/>
      </w: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/>
        <w:tblLook w:val="04A0" w:firstRow="1" w:lastRow="0" w:firstColumn="1" w:lastColumn="0" w:noHBand="0" w:noVBand="1"/>
      </w:tblPr>
      <w:tblGrid>
        <w:gridCol w:w="9242"/>
      </w:tblGrid>
      <w:tr w:rsidR="004B75E3" w:rsidRPr="00580614" w:rsidTr="00BD1E51">
        <w:tc>
          <w:tcPr>
            <w:tcW w:w="9854" w:type="dxa"/>
            <w:shd w:val="clear" w:color="auto" w:fill="FBD4B4"/>
          </w:tcPr>
          <w:p w:rsidR="004B75E3" w:rsidRPr="007A3B72" w:rsidRDefault="00A60A47" w:rsidP="00BD1E51">
            <w:pPr>
              <w:tabs>
                <w:tab w:val="right" w:pos="9168"/>
              </w:tabs>
              <w:ind w:right="26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Falls Risk Prevention and Management</w:t>
            </w:r>
            <w:r w:rsidR="006137A8">
              <w:rPr>
                <w:b/>
                <w:sz w:val="32"/>
                <w:szCs w:val="32"/>
              </w:rPr>
              <w:t xml:space="preserve"> Program</w:t>
            </w:r>
          </w:p>
        </w:tc>
      </w:tr>
    </w:tbl>
    <w:p w:rsidR="004B75E3" w:rsidRPr="0051187A" w:rsidRDefault="004B75E3" w:rsidP="004B75E3">
      <w:pPr>
        <w:rPr>
          <w:vanish/>
        </w:rPr>
      </w:pPr>
    </w:p>
    <w:tbl>
      <w:tblPr>
        <w:tblW w:w="10146" w:type="dxa"/>
        <w:tblInd w:w="-72" w:type="dxa"/>
        <w:tblLook w:val="0000" w:firstRow="0" w:lastRow="0" w:firstColumn="0" w:lastColumn="0" w:noHBand="0" w:noVBand="0"/>
      </w:tblPr>
      <w:tblGrid>
        <w:gridCol w:w="3982"/>
        <w:gridCol w:w="6164"/>
      </w:tblGrid>
      <w:tr w:rsidR="004B75E3" w:rsidRPr="00EC261A" w:rsidTr="00C50671">
        <w:tc>
          <w:tcPr>
            <w:tcW w:w="3724" w:type="dxa"/>
          </w:tcPr>
          <w:p w:rsidR="00C50671" w:rsidRDefault="00C50671" w:rsidP="00BD1E51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75E3" w:rsidRPr="00F5639B" w:rsidRDefault="004B75E3" w:rsidP="00BD1E51">
            <w:pPr>
              <w:spacing w:before="60" w:after="60"/>
              <w:ind w:right="16"/>
              <w:rPr>
                <w:rFonts w:ascii="Arial" w:hAnsi="Arial" w:cs="Arial"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 xml:space="preserve">Sites where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the resource can be utilised: </w:t>
            </w:r>
          </w:p>
        </w:tc>
        <w:tc>
          <w:tcPr>
            <w:tcW w:w="6422" w:type="dxa"/>
          </w:tcPr>
          <w:p w:rsidR="00C50671" w:rsidRDefault="00C50671" w:rsidP="00A60A47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4B75E3" w:rsidRPr="00EC261A" w:rsidRDefault="007B4705" w:rsidP="00A60A47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B4705">
              <w:rPr>
                <w:rFonts w:ascii="Arial" w:hAnsi="Arial" w:cs="Arial"/>
                <w:sz w:val="20"/>
                <w:szCs w:val="20"/>
              </w:rPr>
              <w:t>All HNELHD</w:t>
            </w:r>
            <w:r w:rsidR="00A60A47">
              <w:rPr>
                <w:rFonts w:ascii="Arial" w:hAnsi="Arial" w:cs="Arial"/>
                <w:sz w:val="20"/>
                <w:szCs w:val="20"/>
              </w:rPr>
              <w:t xml:space="preserve"> adult </w:t>
            </w:r>
            <w:r w:rsidRPr="007B47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60A47">
              <w:rPr>
                <w:rFonts w:ascii="Arial" w:hAnsi="Arial" w:cs="Arial"/>
                <w:sz w:val="20"/>
                <w:szCs w:val="20"/>
              </w:rPr>
              <w:t>inpatient units/wards</w:t>
            </w:r>
          </w:p>
        </w:tc>
      </w:tr>
      <w:tr w:rsidR="004B75E3" w:rsidRPr="00EC261A" w:rsidTr="00C50671">
        <w:tc>
          <w:tcPr>
            <w:tcW w:w="3724" w:type="dxa"/>
          </w:tcPr>
          <w:p w:rsidR="004B75E3" w:rsidRPr="00EC261A" w:rsidRDefault="004B75E3" w:rsidP="00BD1E51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Target audience</w:t>
            </w:r>
          </w:p>
        </w:tc>
        <w:tc>
          <w:tcPr>
            <w:tcW w:w="6422" w:type="dxa"/>
          </w:tcPr>
          <w:p w:rsidR="004B75E3" w:rsidRPr="00EC261A" w:rsidRDefault="007B4705" w:rsidP="00FF5BD7">
            <w:pPr>
              <w:tabs>
                <w:tab w:val="left" w:pos="3505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B4705">
              <w:rPr>
                <w:rFonts w:ascii="Arial" w:hAnsi="Arial" w:cs="Arial"/>
                <w:sz w:val="20"/>
                <w:szCs w:val="20"/>
              </w:rPr>
              <w:t>All HNELHD staff invol</w:t>
            </w:r>
            <w:r w:rsidR="00B6174D">
              <w:rPr>
                <w:rFonts w:ascii="Arial" w:hAnsi="Arial" w:cs="Arial"/>
                <w:sz w:val="20"/>
                <w:szCs w:val="20"/>
              </w:rPr>
              <w:t>ved in direct</w:t>
            </w:r>
            <w:r w:rsidR="00A60A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A2F32">
              <w:rPr>
                <w:rFonts w:ascii="Arial" w:hAnsi="Arial" w:cs="Arial"/>
                <w:sz w:val="20"/>
                <w:szCs w:val="20"/>
              </w:rPr>
              <w:t>adult inpatient</w:t>
            </w:r>
            <w:r w:rsidRPr="007B4705">
              <w:rPr>
                <w:rFonts w:ascii="Arial" w:hAnsi="Arial" w:cs="Arial"/>
                <w:sz w:val="20"/>
                <w:szCs w:val="20"/>
              </w:rPr>
              <w:t xml:space="preserve"> care</w:t>
            </w:r>
            <w:r w:rsidR="00115DFE">
              <w:rPr>
                <w:rFonts w:ascii="Arial" w:hAnsi="Arial" w:cs="Arial"/>
                <w:sz w:val="20"/>
                <w:szCs w:val="20"/>
              </w:rPr>
              <w:t xml:space="preserve"> – excluding maternity</w:t>
            </w:r>
            <w:r w:rsidR="00C5067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B75E3" w:rsidRPr="00EC261A" w:rsidTr="00C50671">
        <w:tc>
          <w:tcPr>
            <w:tcW w:w="3724" w:type="dxa"/>
          </w:tcPr>
          <w:p w:rsidR="004B75E3" w:rsidRDefault="004B75E3" w:rsidP="00BD1E51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Purpose:</w:t>
            </w:r>
          </w:p>
          <w:p w:rsidR="004B75E3" w:rsidRDefault="004B75E3" w:rsidP="00BD1E51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75E3" w:rsidRPr="00C24304" w:rsidRDefault="004B75E3" w:rsidP="00BD1E51">
            <w:pPr>
              <w:spacing w:before="60" w:after="60"/>
              <w:ind w:right="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422" w:type="dxa"/>
          </w:tcPr>
          <w:p w:rsidR="004B75E3" w:rsidRPr="00883D8D" w:rsidRDefault="00590575" w:rsidP="00EF6C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provide education </w:t>
            </w:r>
            <w:r w:rsidR="00115DFE">
              <w:rPr>
                <w:rFonts w:ascii="Arial" w:hAnsi="Arial" w:cs="Arial"/>
                <w:sz w:val="20"/>
                <w:szCs w:val="20"/>
              </w:rPr>
              <w:t xml:space="preserve">and resources </w:t>
            </w:r>
            <w:r w:rsidR="00EF6C99">
              <w:rPr>
                <w:rFonts w:ascii="Arial" w:hAnsi="Arial" w:cs="Arial"/>
                <w:sz w:val="20"/>
                <w:szCs w:val="20"/>
              </w:rPr>
              <w:t>supporting the</w:t>
            </w:r>
            <w:r w:rsidR="00115DFE">
              <w:rPr>
                <w:rFonts w:ascii="Arial" w:hAnsi="Arial" w:cs="Arial"/>
                <w:sz w:val="20"/>
                <w:szCs w:val="20"/>
              </w:rPr>
              <w:t xml:space="preserve"> Falls Prevention and Management</w:t>
            </w:r>
            <w:r w:rsidR="00EF6C99">
              <w:rPr>
                <w:rFonts w:ascii="Arial" w:hAnsi="Arial" w:cs="Arial"/>
                <w:sz w:val="20"/>
                <w:szCs w:val="20"/>
              </w:rPr>
              <w:t xml:space="preserve"> Program.</w:t>
            </w:r>
          </w:p>
        </w:tc>
      </w:tr>
      <w:tr w:rsidR="004B75E3" w:rsidRPr="00EC261A" w:rsidTr="00C50671">
        <w:tc>
          <w:tcPr>
            <w:tcW w:w="3724" w:type="dxa"/>
          </w:tcPr>
          <w:p w:rsidR="004B75E3" w:rsidRDefault="004B75E3" w:rsidP="00BD1E51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  <w:p w:rsidR="004B75E3" w:rsidRPr="00C24304" w:rsidRDefault="004B75E3" w:rsidP="00BD1E51">
            <w:pPr>
              <w:spacing w:before="60" w:after="60"/>
              <w:ind w:right="1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2" w:type="dxa"/>
          </w:tcPr>
          <w:p w:rsidR="004B75E3" w:rsidRPr="00C24304" w:rsidRDefault="007369D8" w:rsidP="00C51207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Documentation Education; Information sheets: Falls Sticker; Safety Huddle; HETI information; </w:t>
            </w:r>
            <w:r w:rsidR="0064271B">
              <w:rPr>
                <w:rFonts w:ascii="Arial" w:hAnsi="Arial" w:cs="Arial"/>
                <w:sz w:val="20"/>
                <w:szCs w:val="20"/>
              </w:rPr>
              <w:t xml:space="preserve">Traffic Light cards. Introduction video and patient story </w:t>
            </w:r>
            <w:r w:rsidR="00C50671">
              <w:rPr>
                <w:rFonts w:ascii="Arial" w:hAnsi="Arial" w:cs="Arial"/>
                <w:sz w:val="20"/>
                <w:szCs w:val="20"/>
              </w:rPr>
              <w:t>video; Falls</w:t>
            </w:r>
            <w:r w:rsidR="0064271B">
              <w:rPr>
                <w:rFonts w:ascii="Arial" w:hAnsi="Arial" w:cs="Arial"/>
                <w:sz w:val="20"/>
                <w:szCs w:val="20"/>
              </w:rPr>
              <w:t xml:space="preserve"> Prevention Flowchart.  </w:t>
            </w:r>
          </w:p>
        </w:tc>
      </w:tr>
      <w:tr w:rsidR="004B75E3" w:rsidRPr="00EC261A" w:rsidTr="00C50671">
        <w:trPr>
          <w:trHeight w:val="89"/>
        </w:trPr>
        <w:tc>
          <w:tcPr>
            <w:tcW w:w="10146" w:type="dxa"/>
            <w:gridSpan w:val="2"/>
          </w:tcPr>
          <w:p w:rsidR="00B8212B" w:rsidRPr="0027196D" w:rsidRDefault="00B8212B" w:rsidP="00B8212B">
            <w:pPr>
              <w:tabs>
                <w:tab w:val="left" w:pos="3753"/>
              </w:tabs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75E3" w:rsidRPr="00EC261A" w:rsidTr="00C50671">
        <w:tc>
          <w:tcPr>
            <w:tcW w:w="4278" w:type="dxa"/>
          </w:tcPr>
          <w:p w:rsidR="004B75E3" w:rsidRPr="00EC261A" w:rsidRDefault="004B75E3" w:rsidP="00BD1E51">
            <w:pPr>
              <w:spacing w:before="60" w:after="60"/>
              <w:ind w:right="1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8" w:type="dxa"/>
          </w:tcPr>
          <w:p w:rsidR="004B75E3" w:rsidRPr="00EC261A" w:rsidRDefault="004B75E3" w:rsidP="00BD1E51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5E3" w:rsidRPr="00EC261A" w:rsidTr="00C50671">
        <w:tc>
          <w:tcPr>
            <w:tcW w:w="4278" w:type="dxa"/>
          </w:tcPr>
          <w:p w:rsidR="004B75E3" w:rsidRPr="00EC261A" w:rsidRDefault="004B75E3" w:rsidP="00BD1E51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Keywords</w:t>
            </w:r>
          </w:p>
        </w:tc>
        <w:tc>
          <w:tcPr>
            <w:tcW w:w="5868" w:type="dxa"/>
          </w:tcPr>
          <w:p w:rsidR="004B75E3" w:rsidRPr="00EC261A" w:rsidRDefault="0064271B" w:rsidP="00BD1E51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Adult Inpatient Admission and Risk assessment form; Hourly Rounding; Falls Sticker; Safety Huddle; HETI; Traffic Light Cards; Video</w:t>
            </w:r>
            <w:r w:rsidR="00E73E7D">
              <w:rPr>
                <w:rFonts w:ascii="Arial" w:hAnsi="Arial" w:cs="Arial"/>
                <w:sz w:val="20"/>
                <w:szCs w:val="20"/>
              </w:rPr>
              <w:t>; Flowchart.</w:t>
            </w:r>
            <w:r w:rsidR="0043228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B75E3" w:rsidRPr="00EC261A" w:rsidTr="00C50671">
        <w:tc>
          <w:tcPr>
            <w:tcW w:w="4278" w:type="dxa"/>
          </w:tcPr>
          <w:p w:rsidR="004B75E3" w:rsidRPr="00EC261A" w:rsidRDefault="004B75E3" w:rsidP="00BD1E51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68" w:type="dxa"/>
          </w:tcPr>
          <w:p w:rsidR="004B75E3" w:rsidRPr="00EC261A" w:rsidRDefault="004B75E3" w:rsidP="00BD1E51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5E3" w:rsidRPr="00EC261A" w:rsidTr="00C50671">
        <w:tc>
          <w:tcPr>
            <w:tcW w:w="4278" w:type="dxa"/>
          </w:tcPr>
          <w:p w:rsidR="004B75E3" w:rsidRPr="00EC261A" w:rsidRDefault="004B75E3" w:rsidP="00BD1E51">
            <w:pPr>
              <w:widowControl w:val="0"/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 xml:space="preserve">Replaces existing </w:t>
            </w:r>
            <w:r>
              <w:rPr>
                <w:rFonts w:ascii="Arial" w:hAnsi="Arial" w:cs="Arial"/>
                <w:b/>
                <w:sz w:val="20"/>
                <w:szCs w:val="20"/>
              </w:rPr>
              <w:t>resource</w:t>
            </w:r>
            <w:r w:rsidRPr="00EC261A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5868" w:type="dxa"/>
          </w:tcPr>
          <w:p w:rsidR="004B75E3" w:rsidRPr="00EC261A" w:rsidRDefault="004B75E3" w:rsidP="00BD1E51">
            <w:pPr>
              <w:widowControl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4B75E3" w:rsidRPr="00EC261A" w:rsidTr="00C50671">
        <w:tc>
          <w:tcPr>
            <w:tcW w:w="4278" w:type="dxa"/>
          </w:tcPr>
          <w:p w:rsidR="004B75E3" w:rsidRPr="00EC261A" w:rsidRDefault="004B75E3" w:rsidP="00BD1E51">
            <w:pPr>
              <w:widowControl w:val="0"/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68" w:type="dxa"/>
          </w:tcPr>
          <w:p w:rsidR="004B75E3" w:rsidRPr="00EC261A" w:rsidRDefault="004B75E3" w:rsidP="00BD1E51">
            <w:pPr>
              <w:widowControl w:val="0"/>
              <w:spacing w:before="60" w:after="6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B75E3" w:rsidRPr="00EC261A" w:rsidTr="00C50671">
        <w:trPr>
          <w:cantSplit/>
        </w:trPr>
        <w:tc>
          <w:tcPr>
            <w:tcW w:w="10146" w:type="dxa"/>
            <w:gridSpan w:val="2"/>
          </w:tcPr>
          <w:p w:rsidR="004B75E3" w:rsidRPr="00397DF2" w:rsidRDefault="004B75E3" w:rsidP="00BD1E51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Related Legislation, Australian Standard, NSW Ministry of Health Policy Directive or Guideline, National Safety and Quality Health Service Standard (NSQHSS) and/or other, HNE Health Document, Professional Guideline, Code of Practice or Ethics:</w:t>
            </w:r>
          </w:p>
        </w:tc>
      </w:tr>
      <w:tr w:rsidR="004B75E3" w:rsidRPr="00EC261A" w:rsidTr="00C50671">
        <w:trPr>
          <w:cantSplit/>
          <w:trHeight w:val="614"/>
        </w:trPr>
        <w:tc>
          <w:tcPr>
            <w:tcW w:w="10146" w:type="dxa"/>
            <w:gridSpan w:val="2"/>
          </w:tcPr>
          <w:p w:rsidR="00E73E7D" w:rsidRPr="00E73E7D" w:rsidRDefault="0055181B" w:rsidP="00E73E7D">
            <w:pPr>
              <w:numPr>
                <w:ilvl w:val="0"/>
                <w:numId w:val="1"/>
              </w:numPr>
              <w:spacing w:before="60" w:after="60" w:line="240" w:lineRule="auto"/>
              <w:ind w:right="16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AE0F8E" w:rsidRPr="00C50671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* </w:t>
              </w:r>
              <w:r w:rsidR="00E73E7D" w:rsidRPr="00C50671">
                <w:rPr>
                  <w:rStyle w:val="Hyperlink"/>
                  <w:rFonts w:ascii="Arial" w:hAnsi="Arial" w:cs="Arial"/>
                  <w:sz w:val="20"/>
                  <w:szCs w:val="20"/>
                </w:rPr>
                <w:t>Fall Injury Prevention and Post Fall Management of Adult Inpatients, including Mental Health Inpatients; and Residents in HNE Health Facilities PD2011_029:PCP 1</w:t>
              </w:r>
            </w:hyperlink>
          </w:p>
          <w:p w:rsidR="00846EE7" w:rsidRPr="00EC261A" w:rsidRDefault="0055181B" w:rsidP="00E73E7D">
            <w:pPr>
              <w:numPr>
                <w:ilvl w:val="0"/>
                <w:numId w:val="1"/>
              </w:numPr>
              <w:spacing w:before="60" w:after="60" w:line="240" w:lineRule="auto"/>
              <w:ind w:right="16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E73E7D" w:rsidRPr="00C50671">
                <w:rPr>
                  <w:rStyle w:val="Hyperlink"/>
                  <w:rFonts w:ascii="Arial" w:hAnsi="Arial" w:cs="Arial"/>
                  <w:sz w:val="20"/>
                  <w:szCs w:val="20"/>
                </w:rPr>
                <w:t>* PD2011_029: Prevention of Falls and Harm from Falls among Older People: 2011-2015</w:t>
              </w:r>
            </w:hyperlink>
          </w:p>
          <w:p w:rsidR="009412C3" w:rsidRPr="00EC261A" w:rsidRDefault="009412C3" w:rsidP="009412C3">
            <w:pPr>
              <w:numPr>
                <w:ilvl w:val="0"/>
                <w:numId w:val="1"/>
              </w:numPr>
              <w:spacing w:before="60" w:after="60" w:line="240" w:lineRule="auto"/>
              <w:ind w:right="1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5E3" w:rsidRPr="00EC261A" w:rsidTr="00C50671">
        <w:tc>
          <w:tcPr>
            <w:tcW w:w="4278" w:type="dxa"/>
          </w:tcPr>
          <w:p w:rsidR="004B75E3" w:rsidRPr="00EC261A" w:rsidRDefault="004B75E3" w:rsidP="00BD1E51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Is this package recorded in HETI?              </w:t>
            </w:r>
          </w:p>
        </w:tc>
        <w:tc>
          <w:tcPr>
            <w:tcW w:w="5868" w:type="dxa"/>
          </w:tcPr>
          <w:p w:rsidR="004B75E3" w:rsidRPr="00EC261A" w:rsidRDefault="00F80B52" w:rsidP="00BD1E51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4B75E3" w:rsidRPr="00EC261A" w:rsidTr="00C50671">
        <w:tc>
          <w:tcPr>
            <w:tcW w:w="4278" w:type="dxa"/>
          </w:tcPr>
          <w:p w:rsidR="004B75E3" w:rsidRPr="00EC261A" w:rsidRDefault="004B75E3" w:rsidP="00BD1E51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EC261A">
              <w:rPr>
                <w:rFonts w:ascii="Arial" w:hAnsi="Arial" w:cs="Arial"/>
                <w:b/>
                <w:sz w:val="20"/>
                <w:szCs w:val="20"/>
              </w:rPr>
              <w:t>ontact person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868" w:type="dxa"/>
          </w:tcPr>
          <w:p w:rsidR="004B75E3" w:rsidRPr="00EC261A" w:rsidRDefault="00F80B52" w:rsidP="00BD1E51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Karen McLaughlin</w:t>
            </w:r>
          </w:p>
        </w:tc>
      </w:tr>
      <w:tr w:rsidR="004B75E3" w:rsidRPr="00EC261A" w:rsidTr="00C50671">
        <w:tc>
          <w:tcPr>
            <w:tcW w:w="4278" w:type="dxa"/>
          </w:tcPr>
          <w:p w:rsidR="004B75E3" w:rsidRPr="00EC261A" w:rsidRDefault="004B75E3" w:rsidP="00BD1E51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Contact details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868" w:type="dxa"/>
          </w:tcPr>
          <w:p w:rsidR="004B75E3" w:rsidRDefault="0055181B" w:rsidP="00BD1E51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C50671" w:rsidRPr="005926A9">
                <w:rPr>
                  <w:rStyle w:val="Hyperlink"/>
                  <w:rFonts w:ascii="Arial" w:hAnsi="Arial" w:cs="Arial"/>
                  <w:sz w:val="20"/>
                  <w:szCs w:val="20"/>
                </w:rPr>
                <w:t>Karen.Mclaughlin@hnehealth.nsw.gov.au</w:t>
              </w:r>
            </w:hyperlink>
          </w:p>
          <w:p w:rsidR="00C50671" w:rsidRPr="00EC261A" w:rsidRDefault="00C50671" w:rsidP="00BD1E51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5E3" w:rsidRPr="00EC261A" w:rsidTr="00BD1E51">
        <w:tc>
          <w:tcPr>
            <w:tcW w:w="4278" w:type="dxa"/>
          </w:tcPr>
          <w:p w:rsidR="004B75E3" w:rsidRPr="00EC261A" w:rsidRDefault="004B75E3" w:rsidP="00BD1E51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68" w:type="dxa"/>
          </w:tcPr>
          <w:p w:rsidR="004B75E3" w:rsidRPr="00EC261A" w:rsidRDefault="004B75E3" w:rsidP="00BD1E51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5E3" w:rsidRPr="00EC261A" w:rsidTr="00BD1E51">
        <w:tc>
          <w:tcPr>
            <w:tcW w:w="4278" w:type="dxa"/>
          </w:tcPr>
          <w:p w:rsidR="004B75E3" w:rsidRPr="00EC261A" w:rsidRDefault="004B75E3" w:rsidP="00BD1E51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Issue date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868" w:type="dxa"/>
          </w:tcPr>
          <w:p w:rsidR="004B75E3" w:rsidRPr="00EC261A" w:rsidRDefault="00F80B52" w:rsidP="00BD1E51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19/09/2016</w:t>
            </w:r>
          </w:p>
        </w:tc>
      </w:tr>
      <w:tr w:rsidR="004B75E3" w:rsidRPr="00EC261A" w:rsidTr="00BD1E51">
        <w:tc>
          <w:tcPr>
            <w:tcW w:w="4278" w:type="dxa"/>
          </w:tcPr>
          <w:p w:rsidR="004B75E3" w:rsidRPr="00EC261A" w:rsidRDefault="004B75E3" w:rsidP="00BD1E51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  <w:r w:rsidRPr="00EC261A">
              <w:rPr>
                <w:rFonts w:ascii="Arial" w:hAnsi="Arial" w:cs="Arial"/>
                <w:b/>
                <w:sz w:val="20"/>
                <w:szCs w:val="20"/>
              </w:rPr>
              <w:t>Review date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868" w:type="dxa"/>
          </w:tcPr>
          <w:p w:rsidR="004B75E3" w:rsidRDefault="00432287" w:rsidP="00BD1E51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19/09/2019</w:t>
            </w:r>
          </w:p>
          <w:p w:rsidR="00C50671" w:rsidRPr="000353FB" w:rsidRDefault="00C50671" w:rsidP="00BD1E51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5E3" w:rsidRPr="00EC261A" w:rsidTr="00BD1E51">
        <w:tc>
          <w:tcPr>
            <w:tcW w:w="4278" w:type="dxa"/>
          </w:tcPr>
          <w:p w:rsidR="004B75E3" w:rsidRPr="00EC261A" w:rsidRDefault="004B75E3" w:rsidP="00BD1E51">
            <w:pPr>
              <w:spacing w:before="60" w:after="60"/>
              <w:ind w:right="1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68" w:type="dxa"/>
          </w:tcPr>
          <w:p w:rsidR="00C50671" w:rsidRPr="00EC261A" w:rsidRDefault="00C50671" w:rsidP="00C50671">
            <w:pPr>
              <w:spacing w:before="60" w:after="60"/>
              <w:ind w:left="-5328" w:hanging="2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D1E51" w:rsidRDefault="0055181B" w:rsidP="004B75E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710.25pt">
            <v:imagedata r:id="rId12" o:title=""/>
          </v:shape>
        </w:pict>
      </w:r>
      <w:r w:rsidR="00C50671" w:rsidRPr="00C50671">
        <w:lastRenderedPageBreak/>
        <w:t xml:space="preserve"> </w:t>
      </w:r>
      <w:r w:rsidR="00C50671">
        <w:rPr>
          <w:noProof/>
          <w:lang w:eastAsia="en-AU"/>
        </w:rPr>
        <w:drawing>
          <wp:inline distT="0" distB="0" distL="0" distR="0">
            <wp:extent cx="5731510" cy="5526484"/>
            <wp:effectExtent l="0" t="0" r="2540" b="0"/>
            <wp:docPr id="2" name="Picture 2" descr="E:\Falls prevention and risk management\Info sheets\Traffic Light Card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alls prevention and risk management\Info sheets\Traffic Light Cards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2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F32">
        <w:lastRenderedPageBreak/>
        <w:pict>
          <v:shape id="_x0000_i1026" type="#_x0000_t75" style="width:495pt;height:693.75pt">
            <v:imagedata r:id="rId14" o:title=""/>
          </v:shape>
        </w:pict>
      </w:r>
      <w:r w:rsidR="00CA2F32">
        <w:lastRenderedPageBreak/>
        <w:pict>
          <v:shape id="_x0000_i1027" type="#_x0000_t75" style="width:501pt;height:690.75pt">
            <v:imagedata r:id="rId15" o:title=""/>
          </v:shape>
        </w:pict>
      </w:r>
      <w:r w:rsidR="00C50671" w:rsidRPr="00C50671">
        <w:lastRenderedPageBreak/>
        <w:t xml:space="preserve"> </w:t>
      </w:r>
      <w:r w:rsidR="00C50671" w:rsidRPr="00C50671">
        <w:object w:dxaOrig="10020" w:dyaOrig="13210">
          <v:shape id="_x0000_i1028" type="#_x0000_t75" style="width:501pt;height:660.75pt" o:ole="">
            <v:imagedata r:id="rId16" o:title=""/>
          </v:shape>
          <o:OLEObject Type="Embed" ProgID="Word.Document.12" ShapeID="_x0000_i1028" DrawAspect="Content" ObjectID="_1535887287" r:id="rId17">
            <o:FieldCodes>\s</o:FieldCodes>
          </o:OLEObject>
        </w:object>
      </w:r>
      <w:r w:rsidR="00BD1E51" w:rsidRPr="00C50671">
        <w:object w:dxaOrig="10020" w:dyaOrig="14398">
          <v:shape id="_x0000_i1029" type="#_x0000_t75" style="width:501pt;height:10in" o:ole="">
            <v:imagedata r:id="rId18" o:title=""/>
          </v:shape>
          <o:OLEObject Type="Embed" ProgID="Word.Document.12" ShapeID="_x0000_i1029" DrawAspect="Content" ObjectID="_1535887288" r:id="rId19">
            <o:FieldCodes>\s</o:FieldCodes>
          </o:OLEObject>
        </w:object>
      </w:r>
      <w:r w:rsidR="00CA2F32">
        <w:pict>
          <v:shape id="_x0000_i1030" type="#_x0000_t75" style="width:501pt;height:711pt">
            <v:imagedata r:id="rId20" o:title=""/>
          </v:shape>
        </w:pict>
      </w:r>
    </w:p>
    <w:p w:rsidR="00CD29A1" w:rsidRDefault="00CD29A1" w:rsidP="004B3EF6">
      <w:pPr>
        <w:ind w:left="-709" w:hanging="142"/>
        <w:jc w:val="center"/>
        <w:rPr>
          <w:b/>
          <w:sz w:val="36"/>
          <w:szCs w:val="36"/>
          <w:u w:val="single"/>
        </w:rPr>
      </w:pPr>
      <w:r w:rsidRPr="00CD29A1">
        <w:rPr>
          <w:b/>
          <w:sz w:val="28"/>
          <w:szCs w:val="28"/>
        </w:rPr>
        <w:object w:dxaOrig="11040" w:dyaOrig="13732">
          <v:shape id="_x0000_i1033" type="#_x0000_t75" style="width:552pt;height:686.25pt" o:ole="">
            <v:imagedata r:id="rId21" o:title=""/>
          </v:shape>
          <o:OLEObject Type="Embed" ProgID="Word.Document.12" ShapeID="_x0000_i1033" DrawAspect="Content" ObjectID="_1535887289" r:id="rId22">
            <o:FieldCodes>\s</o:FieldCodes>
          </o:OLEObject>
        </w:object>
      </w:r>
      <w:r w:rsidR="004B3EF6" w:rsidRPr="004B3EF6">
        <w:rPr>
          <w:b/>
          <w:sz w:val="36"/>
          <w:szCs w:val="36"/>
          <w:u w:val="single"/>
        </w:rPr>
        <w:t>Videos</w:t>
      </w:r>
    </w:p>
    <w:p w:rsidR="004B3EF6" w:rsidRDefault="004B3EF6" w:rsidP="004B3EF6">
      <w:pPr>
        <w:ind w:left="-709" w:hanging="142"/>
        <w:jc w:val="center"/>
        <w:rPr>
          <w:b/>
          <w:sz w:val="28"/>
          <w:szCs w:val="28"/>
        </w:rPr>
      </w:pPr>
    </w:p>
    <w:p w:rsidR="00BD1E51" w:rsidRDefault="00BD1E51" w:rsidP="004B75E3">
      <w:pPr>
        <w:rPr>
          <w:b/>
          <w:sz w:val="28"/>
          <w:szCs w:val="28"/>
        </w:rPr>
      </w:pPr>
      <w:r w:rsidRPr="00BD1E51">
        <w:rPr>
          <w:b/>
          <w:sz w:val="28"/>
          <w:szCs w:val="28"/>
        </w:rPr>
        <w:t>Betty’s story</w:t>
      </w:r>
    </w:p>
    <w:p w:rsidR="00BD1E51" w:rsidRPr="00BD1E51" w:rsidRDefault="00BD1E51" w:rsidP="004B75E3">
      <w:pPr>
        <w:rPr>
          <w:sz w:val="24"/>
          <w:szCs w:val="24"/>
          <w:u w:val="single"/>
        </w:rPr>
      </w:pPr>
      <w:r w:rsidRPr="00BD1E51">
        <w:rPr>
          <w:sz w:val="24"/>
          <w:szCs w:val="24"/>
          <w:u w:val="single"/>
        </w:rPr>
        <w:t>Double click on the picture below for video to open</w:t>
      </w:r>
    </w:p>
    <w:p w:rsidR="00BD1E51" w:rsidRPr="00BD1E51" w:rsidRDefault="00CA2F32" w:rsidP="004B75E3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1" type="#_x0000_t75" style="width:234pt;height:111pt" o:bordertopcolor="#9f0 pure" o:borderleftcolor="#9f0 pure" o:borderbottomcolor="#9f0 pure" o:borderrightcolor="#9f0 pure">
            <v:imagedata r:id="rId23" o:title=""/>
            <w10:bordertop type="single" width="36"/>
            <w10:borderleft type="single" width="36"/>
            <w10:borderbottom type="single" width="36"/>
            <w10:borderright type="single" width="36"/>
          </v:shape>
        </w:pict>
      </w:r>
    </w:p>
    <w:p w:rsidR="00BD1E51" w:rsidRDefault="00BD1E51" w:rsidP="004B75E3"/>
    <w:p w:rsidR="00BD1E51" w:rsidRDefault="00BD1E51" w:rsidP="004B75E3"/>
    <w:p w:rsidR="00BD1E51" w:rsidRDefault="00BD1E51" w:rsidP="004B75E3">
      <w:pPr>
        <w:rPr>
          <w:b/>
          <w:sz w:val="28"/>
          <w:szCs w:val="28"/>
        </w:rPr>
      </w:pPr>
      <w:r>
        <w:rPr>
          <w:b/>
          <w:sz w:val="28"/>
          <w:szCs w:val="28"/>
        </w:rPr>
        <w:t>CEC Introduction to falls management</w:t>
      </w:r>
    </w:p>
    <w:p w:rsidR="00BD1E51" w:rsidRPr="00BD1E51" w:rsidRDefault="00BD1E51" w:rsidP="00BD1E51">
      <w:pPr>
        <w:rPr>
          <w:sz w:val="24"/>
          <w:szCs w:val="24"/>
          <w:u w:val="single"/>
        </w:rPr>
      </w:pPr>
      <w:r w:rsidRPr="00BD1E51">
        <w:rPr>
          <w:sz w:val="24"/>
          <w:szCs w:val="24"/>
          <w:u w:val="single"/>
        </w:rPr>
        <w:t>Double click on the picture below for video to open</w:t>
      </w:r>
    </w:p>
    <w:p w:rsidR="00BD1E51" w:rsidRPr="00BD1E51" w:rsidRDefault="00BD1E51" w:rsidP="004B75E3">
      <w:pPr>
        <w:rPr>
          <w:b/>
          <w:sz w:val="28"/>
          <w:szCs w:val="28"/>
        </w:rPr>
      </w:pPr>
    </w:p>
    <w:p w:rsidR="00BD1E51" w:rsidRDefault="00BD1E51" w:rsidP="004B75E3"/>
    <w:p w:rsidR="00BD1E51" w:rsidRDefault="00CA2F32" w:rsidP="004B75E3">
      <w:r>
        <w:pict>
          <v:shape id="_x0000_i1032" type="#_x0000_t75" style="width:447pt;height:67.5pt" o:bordertopcolor="#9f0 pure" o:borderleftcolor="#9f0 pure" o:borderbottomcolor="#9f0 pure" o:borderrightcolor="#9f0 pure">
            <v:imagedata r:id="rId24" o:title=""/>
            <w10:bordertop type="single" width="36"/>
            <w10:borderleft type="single" width="36"/>
            <w10:borderbottom type="single" width="36"/>
            <w10:borderright type="single" width="36"/>
          </v:shape>
        </w:pict>
      </w:r>
    </w:p>
    <w:sectPr w:rsidR="00BD1E51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81B" w:rsidRDefault="0055181B" w:rsidP="0055181B">
      <w:pPr>
        <w:spacing w:after="0" w:line="240" w:lineRule="auto"/>
      </w:pPr>
      <w:r>
        <w:separator/>
      </w:r>
    </w:p>
  </w:endnote>
  <w:endnote w:type="continuationSeparator" w:id="0">
    <w:p w:rsidR="0055181B" w:rsidRDefault="0055181B" w:rsidP="00551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81B" w:rsidRDefault="0055181B" w:rsidP="0055181B">
      <w:pPr>
        <w:spacing w:after="0" w:line="240" w:lineRule="auto"/>
      </w:pPr>
      <w:r>
        <w:separator/>
      </w:r>
    </w:p>
  </w:footnote>
  <w:footnote w:type="continuationSeparator" w:id="0">
    <w:p w:rsidR="0055181B" w:rsidRDefault="0055181B" w:rsidP="00551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81B" w:rsidRPr="0055181B" w:rsidRDefault="0055181B" w:rsidP="0055181B">
    <w:pPr>
      <w:pStyle w:val="Header"/>
      <w:jc w:val="right"/>
    </w:pPr>
    <w:r w:rsidRPr="0055181B">
      <w:t>Falls Risk Prevention and Management Program</w:t>
    </w:r>
    <w:r>
      <w:t xml:space="preserve"> ER: 16- 08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31BBB"/>
    <w:multiLevelType w:val="hybridMultilevel"/>
    <w:tmpl w:val="C478E096"/>
    <w:lvl w:ilvl="0" w:tplc="03E6FEEE">
      <w:start w:val="1"/>
      <w:numFmt w:val="bullet"/>
      <w:lvlText w:val=""/>
      <w:lvlJc w:val="left"/>
      <w:pPr>
        <w:tabs>
          <w:tab w:val="num" w:pos="39"/>
        </w:tabs>
        <w:ind w:left="39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119"/>
        </w:tabs>
        <w:ind w:left="111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39"/>
        </w:tabs>
        <w:ind w:left="183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59"/>
        </w:tabs>
        <w:ind w:left="255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79"/>
        </w:tabs>
        <w:ind w:left="327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99"/>
        </w:tabs>
        <w:ind w:left="399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19"/>
        </w:tabs>
        <w:ind w:left="471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39"/>
        </w:tabs>
        <w:ind w:left="543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59"/>
        </w:tabs>
        <w:ind w:left="615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5E3"/>
    <w:rsid w:val="00033E2A"/>
    <w:rsid w:val="00115DFE"/>
    <w:rsid w:val="0027196D"/>
    <w:rsid w:val="00325F0B"/>
    <w:rsid w:val="00345601"/>
    <w:rsid w:val="00395453"/>
    <w:rsid w:val="003E7229"/>
    <w:rsid w:val="00432287"/>
    <w:rsid w:val="004B3EF6"/>
    <w:rsid w:val="004B75E3"/>
    <w:rsid w:val="0055181B"/>
    <w:rsid w:val="00590575"/>
    <w:rsid w:val="006137A8"/>
    <w:rsid w:val="0064271B"/>
    <w:rsid w:val="006454AC"/>
    <w:rsid w:val="007369D8"/>
    <w:rsid w:val="007A3B72"/>
    <w:rsid w:val="007B4705"/>
    <w:rsid w:val="00846EE7"/>
    <w:rsid w:val="00896014"/>
    <w:rsid w:val="008E1B82"/>
    <w:rsid w:val="0090684D"/>
    <w:rsid w:val="009412C3"/>
    <w:rsid w:val="009D69A8"/>
    <w:rsid w:val="009E0324"/>
    <w:rsid w:val="00A60A47"/>
    <w:rsid w:val="00AE0F8E"/>
    <w:rsid w:val="00B6174D"/>
    <w:rsid w:val="00B8212B"/>
    <w:rsid w:val="00BD1E51"/>
    <w:rsid w:val="00BF06F4"/>
    <w:rsid w:val="00C50671"/>
    <w:rsid w:val="00C51207"/>
    <w:rsid w:val="00C60C65"/>
    <w:rsid w:val="00CA2F32"/>
    <w:rsid w:val="00CD29A1"/>
    <w:rsid w:val="00E16800"/>
    <w:rsid w:val="00E73E7D"/>
    <w:rsid w:val="00EF6C99"/>
    <w:rsid w:val="00F80B52"/>
    <w:rsid w:val="00FF5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5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75E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6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1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81B"/>
  </w:style>
  <w:style w:type="paragraph" w:styleId="Footer">
    <w:name w:val="footer"/>
    <w:basedOn w:val="Normal"/>
    <w:link w:val="FooterChar"/>
    <w:uiPriority w:val="99"/>
    <w:unhideWhenUsed/>
    <w:rsid w:val="00551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8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5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75E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6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1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81B"/>
  </w:style>
  <w:style w:type="paragraph" w:styleId="Footer">
    <w:name w:val="footer"/>
    <w:basedOn w:val="Normal"/>
    <w:link w:val="FooterChar"/>
    <w:uiPriority w:val="99"/>
    <w:unhideWhenUsed/>
    <w:rsid w:val="00551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8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1.docx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Karen.Mclaughlin@hnehealth.nsw.gov.au" TargetMode="External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emf"/><Relationship Id="rId10" Type="http://schemas.openxmlformats.org/officeDocument/2006/relationships/hyperlink" Target="http://www0.health.nsw.gov.au/policies/pd/2011/pdf/PD2011_029.pdf" TargetMode="External"/><Relationship Id="rId19" Type="http://schemas.openxmlformats.org/officeDocument/2006/relationships/package" Target="embeddings/Microsoft_Word_Document2.docx"/><Relationship Id="rId4" Type="http://schemas.openxmlformats.org/officeDocument/2006/relationships/settings" Target="settings.xml"/><Relationship Id="rId9" Type="http://schemas.openxmlformats.org/officeDocument/2006/relationships/hyperlink" Target="http://intranet.hne.health.nsw.gov.au/__data/assets/pdf_file/0020/67115/PD2011_029_PCP_1_Fall_Injury_Prevention_Injury_Prevention_Adult_Patients_and_Residents.pdf" TargetMode="External"/><Relationship Id="rId14" Type="http://schemas.openxmlformats.org/officeDocument/2006/relationships/image" Target="media/image4.emf"/><Relationship Id="rId22" Type="http://schemas.openxmlformats.org/officeDocument/2006/relationships/package" Target="embeddings/Microsoft_Word_Document3.doc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HNELHD</Company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Greig</dc:creator>
  <cp:lastModifiedBy>Jenny Greig</cp:lastModifiedBy>
  <cp:revision>6</cp:revision>
  <dcterms:created xsi:type="dcterms:W3CDTF">2016-09-19T06:07:00Z</dcterms:created>
  <dcterms:modified xsi:type="dcterms:W3CDTF">2016-09-20T04:35:00Z</dcterms:modified>
</cp:coreProperties>
</file>